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体能测试项目及标准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18"/>
          <w:szCs w:val="18"/>
          <w:lang w:eastAsia="zh-CN"/>
        </w:rPr>
      </w:pPr>
    </w:p>
    <w:tbl>
      <w:tblPr>
        <w:tblStyle w:val="2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7"/>
        <w:gridCol w:w="730"/>
        <w:gridCol w:w="65"/>
        <w:gridCol w:w="674"/>
        <w:gridCol w:w="50"/>
        <w:gridCol w:w="687"/>
        <w:gridCol w:w="35"/>
        <w:gridCol w:w="705"/>
        <w:gridCol w:w="20"/>
        <w:gridCol w:w="717"/>
        <w:gridCol w:w="6"/>
        <w:gridCol w:w="726"/>
        <w:gridCol w:w="8"/>
        <w:gridCol w:w="714"/>
        <w:gridCol w:w="23"/>
        <w:gridCol w:w="702"/>
        <w:gridCol w:w="38"/>
        <w:gridCol w:w="685"/>
        <w:gridCol w:w="52"/>
        <w:gridCol w:w="888"/>
        <w:gridCol w:w="78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1747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项    目</w:t>
            </w:r>
          </w:p>
        </w:tc>
        <w:tc>
          <w:tcPr>
            <w:tcW w:w="7525" w:type="dxa"/>
            <w:gridSpan w:val="19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黑体"/>
                <w:kern w:val="0"/>
                <w:sz w:val="22"/>
                <w:szCs w:val="22"/>
              </w:rPr>
              <w:t>体能测试成绩对应分值、测试办法</w:t>
            </w:r>
          </w:p>
        </w:tc>
        <w:tc>
          <w:tcPr>
            <w:tcW w:w="788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黑体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1747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9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1分</w:t>
            </w: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2分</w:t>
            </w: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3分</w:t>
            </w:r>
          </w:p>
        </w:tc>
        <w:tc>
          <w:tcPr>
            <w:tcW w:w="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4分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5分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6分</w:t>
            </w: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7分</w:t>
            </w:r>
          </w:p>
        </w:tc>
        <w:tc>
          <w:tcPr>
            <w:tcW w:w="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8分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9分</w:t>
            </w:r>
          </w:p>
        </w:tc>
        <w:tc>
          <w:tcPr>
            <w:tcW w:w="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spacing w:val="-10"/>
                <w:kern w:val="0"/>
                <w:sz w:val="22"/>
                <w:szCs w:val="22"/>
              </w:rPr>
            </w:pPr>
            <w:r>
              <w:rPr>
                <w:rFonts w:eastAsia="楷体_GB2312"/>
                <w:spacing w:val="-10"/>
                <w:kern w:val="0"/>
                <w:sz w:val="22"/>
                <w:szCs w:val="22"/>
              </w:rPr>
              <w:t>10分</w:t>
            </w:r>
          </w:p>
        </w:tc>
        <w:tc>
          <w:tcPr>
            <w:tcW w:w="7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1747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立定跳远</w:t>
            </w:r>
          </w:p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（米）</w:t>
            </w:r>
          </w:p>
        </w:tc>
        <w:tc>
          <w:tcPr>
            <w:tcW w:w="79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2.0</w:t>
            </w: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2.13</w:t>
            </w:r>
          </w:p>
        </w:tc>
        <w:tc>
          <w:tcPr>
            <w:tcW w:w="72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2.17</w:t>
            </w:r>
          </w:p>
        </w:tc>
        <w:tc>
          <w:tcPr>
            <w:tcW w:w="72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2.21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2.25</w:t>
            </w:r>
          </w:p>
        </w:tc>
        <w:tc>
          <w:tcPr>
            <w:tcW w:w="72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2.29</w:t>
            </w:r>
          </w:p>
        </w:tc>
        <w:tc>
          <w:tcPr>
            <w:tcW w:w="72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2.33</w:t>
            </w:r>
          </w:p>
        </w:tc>
        <w:tc>
          <w:tcPr>
            <w:tcW w:w="72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2.37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2.41</w:t>
            </w:r>
          </w:p>
        </w:tc>
        <w:tc>
          <w:tcPr>
            <w:tcW w:w="94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2.45</w:t>
            </w:r>
          </w:p>
        </w:tc>
        <w:tc>
          <w:tcPr>
            <w:tcW w:w="7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  <w:jc w:val="center"/>
        </w:trPr>
        <w:tc>
          <w:tcPr>
            <w:tcW w:w="1747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525" w:type="dxa"/>
            <w:gridSpan w:val="19"/>
            <w:tcBorders>
              <w:top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1.单个或分组考核。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.在跑道或平地上标出起跳线，考生站立在起跳线后，脚尖不得踩线，脚尖不得离开地面，两脚原地同时起跳，不得有助跑、垫步或连跳动作，测量起跳线后沿至身体任何着地最近点后沿的垂直距离。两次测试，记录成绩较好的1次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3.考核以完成跳出长度计算成绩。</w:t>
            </w:r>
          </w:p>
          <w:p>
            <w:pPr>
              <w:widowControl/>
              <w:adjustRightInd w:val="0"/>
              <w:snapToGrid w:val="0"/>
              <w:ind w:firstLine="420" w:firstLineChars="200"/>
              <w:rPr>
                <w:kern w:val="0"/>
                <w:szCs w:val="21"/>
              </w:rPr>
            </w:pPr>
            <w:r>
              <w:rPr>
                <w:szCs w:val="21"/>
              </w:rPr>
              <w:t>4.</w:t>
            </w:r>
            <w:r>
              <w:rPr>
                <w:rFonts w:eastAsia="仿宋_GB2312"/>
                <w:szCs w:val="21"/>
              </w:rPr>
              <w:t>得分超出10分的，每递增4厘米增加1分。</w:t>
            </w:r>
          </w:p>
        </w:tc>
        <w:tc>
          <w:tcPr>
            <w:tcW w:w="788" w:type="dxa"/>
            <w:vMerge w:val="continue"/>
            <w:tcBorders>
              <w:left w:val="single" w:color="auto" w:sz="4" w:space="0"/>
              <w:bottom w:val="single" w:color="000000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747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俯卧撑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（次/2分钟）</w:t>
            </w:r>
          </w:p>
        </w:tc>
        <w:tc>
          <w:tcPr>
            <w:tcW w:w="730" w:type="dxa"/>
            <w:tcBorders>
              <w:top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</w:t>
            </w:r>
          </w:p>
        </w:tc>
        <w:tc>
          <w:tcPr>
            <w:tcW w:w="739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8</w:t>
            </w:r>
          </w:p>
        </w:tc>
        <w:tc>
          <w:tcPr>
            <w:tcW w:w="737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10</w:t>
            </w:r>
          </w:p>
        </w:tc>
        <w:tc>
          <w:tcPr>
            <w:tcW w:w="740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12</w:t>
            </w:r>
          </w:p>
        </w:tc>
        <w:tc>
          <w:tcPr>
            <w:tcW w:w="737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14</w:t>
            </w:r>
          </w:p>
        </w:tc>
        <w:tc>
          <w:tcPr>
            <w:tcW w:w="740" w:type="dxa"/>
            <w:gridSpan w:val="3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16</w:t>
            </w:r>
          </w:p>
        </w:tc>
        <w:tc>
          <w:tcPr>
            <w:tcW w:w="737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20</w:t>
            </w:r>
          </w:p>
        </w:tc>
        <w:tc>
          <w:tcPr>
            <w:tcW w:w="740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25</w:t>
            </w:r>
          </w:p>
        </w:tc>
        <w:tc>
          <w:tcPr>
            <w:tcW w:w="737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30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35</w:t>
            </w:r>
          </w:p>
        </w:tc>
        <w:tc>
          <w:tcPr>
            <w:tcW w:w="788" w:type="dxa"/>
            <w:vMerge w:val="restart"/>
            <w:tcBorders>
              <w:top w:val="single" w:color="000000" w:sz="6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4" w:hRule="atLeast"/>
          <w:jc w:val="center"/>
        </w:trPr>
        <w:tc>
          <w:tcPr>
            <w:tcW w:w="174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525" w:type="dxa"/>
            <w:gridSpan w:val="19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1.单个或分组考核。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2.按照规定动作要领完成动作。屈臂时肩关节高于肘关节、伸臂时双肘关节未伸直、做动作时身体未保持平直，该次动作不计数；除手脚外身体其他部位触及地面，结束考核。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3.得分超出10分的，每递增5次增加1分。</w:t>
            </w:r>
          </w:p>
        </w:tc>
        <w:tc>
          <w:tcPr>
            <w:tcW w:w="788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1747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100米跑（秒）</w:t>
            </w:r>
          </w:p>
        </w:tc>
        <w:tc>
          <w:tcPr>
            <w:tcW w:w="73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17</w:t>
            </w:r>
            <w:r>
              <w:rPr>
                <w:szCs w:val="21"/>
              </w:rPr>
              <w:t>″3</w:t>
            </w:r>
          </w:p>
        </w:tc>
        <w:tc>
          <w:tcPr>
            <w:tcW w:w="7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16</w:t>
            </w:r>
            <w:r>
              <w:rPr>
                <w:szCs w:val="21"/>
              </w:rPr>
              <w:t>″4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szCs w:val="21"/>
              </w:rPr>
              <w:t>16″1</w:t>
            </w:r>
          </w:p>
        </w:tc>
        <w:tc>
          <w:tcPr>
            <w:tcW w:w="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15</w:t>
            </w:r>
            <w:r>
              <w:rPr>
                <w:szCs w:val="21"/>
              </w:rPr>
              <w:t>″8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15</w:t>
            </w:r>
            <w:r>
              <w:rPr>
                <w:szCs w:val="21"/>
              </w:rPr>
              <w:t>″5</w:t>
            </w:r>
          </w:p>
        </w:tc>
        <w:tc>
          <w:tcPr>
            <w:tcW w:w="7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15</w:t>
            </w:r>
            <w:r>
              <w:rPr>
                <w:szCs w:val="21"/>
              </w:rPr>
              <w:t>″2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14</w:t>
            </w:r>
            <w:r>
              <w:rPr>
                <w:szCs w:val="21"/>
              </w:rPr>
              <w:t>″9</w:t>
            </w:r>
          </w:p>
        </w:tc>
        <w:tc>
          <w:tcPr>
            <w:tcW w:w="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14</w:t>
            </w:r>
            <w:r>
              <w:rPr>
                <w:szCs w:val="21"/>
              </w:rPr>
              <w:t>″6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14</w:t>
            </w:r>
            <w:r>
              <w:rPr>
                <w:szCs w:val="21"/>
              </w:rPr>
              <w:t>″3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14</w:t>
            </w:r>
            <w:r>
              <w:rPr>
                <w:szCs w:val="21"/>
              </w:rPr>
              <w:t>″0</w:t>
            </w:r>
          </w:p>
        </w:tc>
        <w:tc>
          <w:tcPr>
            <w:tcW w:w="788" w:type="dxa"/>
            <w:vMerge w:val="restart"/>
            <w:tcBorders>
              <w:top w:val="single" w:color="000000" w:sz="6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  <w:jc w:val="center"/>
        </w:trPr>
        <w:tc>
          <w:tcPr>
            <w:tcW w:w="1747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525" w:type="dxa"/>
            <w:gridSpan w:val="19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2.在100米长直线跑道上标出起点线和终点线，考生从起点线处听到起跑口令后起跑，通过终点线记录时间。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3.抢跑犯规，重新组织起跑；跑出本道或用其他方式干扰、阻碍他人者不记录成绩。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4.得分超出10分的，每递减0.3秒增加1分。</w:t>
            </w:r>
          </w:p>
        </w:tc>
        <w:tc>
          <w:tcPr>
            <w:tcW w:w="788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8" w:hRule="atLeast"/>
          <w:jc w:val="center"/>
        </w:trPr>
        <w:tc>
          <w:tcPr>
            <w:tcW w:w="1747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黑体"/>
                <w:szCs w:val="21"/>
              </w:rPr>
              <w:t>备    注</w:t>
            </w:r>
          </w:p>
        </w:tc>
        <w:tc>
          <w:tcPr>
            <w:tcW w:w="8313" w:type="dxa"/>
            <w:gridSpan w:val="20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测试项目及标准中“以上”“以下”均含本级、本数。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8A75FE"/>
    <w:rsid w:val="0D8A7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2022-02-14T14:11:00Z</dcterms:created>
  <dc:creator>Administrator</dc:creator>
  <cp:lastModifiedBy>Administrator</cp:lastModifiedBy>
  <dcterms:modified xsi:type="dcterms:W3CDTF">2022-02-14T14:12:06Z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